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FF" w:rsidRPr="00ED615A" w:rsidRDefault="00EB71FF" w:rsidP="00ED615A">
      <w:pPr>
        <w:pStyle w:val="a5"/>
        <w:tabs>
          <w:tab w:val="left" w:pos="1080"/>
        </w:tabs>
        <w:spacing w:after="0" w:line="240" w:lineRule="auto"/>
        <w:jc w:val="center"/>
        <w:rPr>
          <w:b/>
          <w:color w:val="FFFFFF"/>
          <w:sz w:val="28"/>
          <w:szCs w:val="28"/>
        </w:rPr>
      </w:pPr>
      <w:r w:rsidRPr="00ED615A">
        <w:rPr>
          <w:b/>
          <w:color w:val="FFFFFF"/>
          <w:sz w:val="28"/>
          <w:szCs w:val="28"/>
        </w:rPr>
        <w:t xml:space="preserve">ЕНИЯ </w:t>
      </w:r>
    </w:p>
    <w:p w:rsidR="00EB71FF" w:rsidRPr="00ED615A" w:rsidRDefault="00EB71FF" w:rsidP="00ED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4D" w:rsidRPr="00047DD6" w:rsidRDefault="0040694D" w:rsidP="003C6A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47DD6">
        <w:rPr>
          <w:rFonts w:ascii="Times New Roman" w:hAnsi="Times New Roman" w:cs="Times New Roman"/>
          <w:sz w:val="28"/>
          <w:szCs w:val="28"/>
        </w:rPr>
        <w:t>УТВЕРЖД</w:t>
      </w:r>
      <w:r w:rsidR="009D1F73" w:rsidRPr="00047DD6">
        <w:rPr>
          <w:rFonts w:ascii="Times New Roman" w:hAnsi="Times New Roman" w:cs="Times New Roman"/>
          <w:sz w:val="28"/>
          <w:szCs w:val="28"/>
        </w:rPr>
        <w:t>Е</w:t>
      </w:r>
      <w:r w:rsidRPr="00047DD6">
        <w:rPr>
          <w:rFonts w:ascii="Times New Roman" w:hAnsi="Times New Roman" w:cs="Times New Roman"/>
          <w:sz w:val="28"/>
          <w:szCs w:val="28"/>
        </w:rPr>
        <w:t>Н</w:t>
      </w:r>
    </w:p>
    <w:p w:rsidR="0040694D" w:rsidRPr="00047DD6" w:rsidRDefault="0040694D" w:rsidP="003C6A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47DD6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социального развития Новосибирской области</w:t>
      </w:r>
    </w:p>
    <w:p w:rsidR="0040694D" w:rsidRPr="0040694D" w:rsidRDefault="0040694D" w:rsidP="003C6AC9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69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1651D" w:rsidRPr="0031651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651D" w:rsidRPr="0031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51D" w:rsidRPr="0031651D">
        <w:rPr>
          <w:rFonts w:ascii="Times New Roman" w:hAnsi="Times New Roman" w:cs="Times New Roman"/>
          <w:sz w:val="24"/>
          <w:szCs w:val="24"/>
          <w:lang w:val="en-US"/>
        </w:rPr>
        <w:t>декабря</w:t>
      </w:r>
      <w:proofErr w:type="spellEnd"/>
      <w:r w:rsidRPr="0040694D">
        <w:rPr>
          <w:rFonts w:ascii="Times New Roman" w:hAnsi="Times New Roman" w:cs="Times New Roman"/>
          <w:sz w:val="24"/>
          <w:szCs w:val="24"/>
        </w:rPr>
        <w:t xml:space="preserve"> 201</w:t>
      </w:r>
      <w:r w:rsidR="0031651D">
        <w:rPr>
          <w:rFonts w:ascii="Times New Roman" w:hAnsi="Times New Roman" w:cs="Times New Roman"/>
          <w:sz w:val="24"/>
          <w:szCs w:val="24"/>
        </w:rPr>
        <w:t>9</w:t>
      </w:r>
      <w:r w:rsidRPr="004069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651D">
        <w:rPr>
          <w:rFonts w:ascii="Times New Roman" w:hAnsi="Times New Roman" w:cs="Times New Roman"/>
          <w:sz w:val="24"/>
          <w:szCs w:val="24"/>
        </w:rPr>
        <w:t>1347</w:t>
      </w:r>
      <w:bookmarkStart w:id="0" w:name="_GoBack"/>
      <w:bookmarkEnd w:id="0"/>
    </w:p>
    <w:p w:rsidR="0040694D" w:rsidRDefault="0040694D" w:rsidP="007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4D" w:rsidRPr="0040694D" w:rsidRDefault="0040694D" w:rsidP="007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4D" w:rsidRPr="0040694D" w:rsidRDefault="0040694D" w:rsidP="003C6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4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94D" w:rsidRPr="0040694D" w:rsidRDefault="0040694D" w:rsidP="003C6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4D">
        <w:rPr>
          <w:rFonts w:ascii="Times New Roman" w:hAnsi="Times New Roman" w:cs="Times New Roman"/>
          <w:b/>
          <w:sz w:val="28"/>
          <w:szCs w:val="28"/>
        </w:rPr>
        <w:t>социально и экономически значимых видов оплачиваемых общественных работ для их организации  в 2020 году</w:t>
      </w:r>
    </w:p>
    <w:p w:rsidR="0040694D" w:rsidRPr="0040694D" w:rsidRDefault="0040694D" w:rsidP="0078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40"/>
        <w:gridCol w:w="9198"/>
      </w:tblGrid>
      <w:tr w:rsidR="0040694D" w:rsidRPr="0040694D" w:rsidTr="00047DD6">
        <w:trPr>
          <w:trHeight w:val="30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Архивные работы и делопроизводство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Бетонирование и покраска (побелка) бордюров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Благоустройство, озеленение территорий улиц, поселений, кладбищ и пр.</w:t>
            </w:r>
          </w:p>
        </w:tc>
      </w:tr>
      <w:tr w:rsidR="0040694D" w:rsidRPr="0040694D" w:rsidTr="00047DD6">
        <w:trPr>
          <w:trHeight w:val="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работы при газификации жилья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Вырезка деревьев, кустарников, рассады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9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Диспетчерское обслуживание предприятий ЖКХ, лифтового хозяйства (прием звонков населения, в том числе о неисправностях в работе водопроводных, канализационных и других коммуникаций)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веников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4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кормов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леса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сена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снегозадерживающих щитов, их ремонт</w:t>
            </w:r>
            <w:r w:rsidR="0004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4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Контрольно-пропускные работы (контролер, дежурный бюро пропусков, вахтер)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Курьерские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5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Набор, обработка текстов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Неквалифицированные работы в сфере социального обеспечения и здравоохранения (в </w:t>
            </w:r>
            <w:proofErr w:type="spell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санитарами, медицинскими регистраторами)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Неквалифицированная помощь продавцам и поварам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19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Неквалифицированная помощь воспитателям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6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работы в лабораториях (работа мойщиками посуды и ампул)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9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в сфере производства промышленной продукции (тары, пластмасс, электродов, металлоизделий, боеприпасов, стального проката, бытовой химии и т.п.)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40694D" w:rsidRPr="0040694D" w:rsidTr="00047DD6">
        <w:trPr>
          <w:trHeight w:val="6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в складских помещениях (сортировка, фасовка, укладка)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6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на звероферме, птицефабрике, животноводческой ферме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при прокладке и эксплуатации осветительных систем на придворовых территориях, улицах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 установкой автономных газовых источников 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деревообработкой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безалкогольной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и переработкой мясной, молочной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мебели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пиломатериалов, изготовлением срубов и др.</w:t>
            </w:r>
          </w:p>
        </w:tc>
      </w:tr>
      <w:tr w:rsidR="0040694D" w:rsidRPr="0040694D" w:rsidTr="00047DD6">
        <w:trPr>
          <w:trHeight w:val="64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полуфабрикатов, консервов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строительных материалов, формовка кирпича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хлебобулочных, кондитерских изделий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со строительством, реконструкцией, ремонтом домов, квартир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91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установкой счетчиков учета и регулирования потребления основных ресурсов: тепла, холодной и горячей воды, электрической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утилизацией бытовых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10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со строительством, реконструкцией, ремонтом предприятий сельского хозяйства, системы потребительской кооперации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0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по борьбе с сельскохозяйственными, лесными вредителями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по восстановлению и сохранению историко-архитектурных памятников, мемориалов, воинских захоронений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при демонтаже дорог</w:t>
            </w:r>
            <w:r w:rsidR="0004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обеспечением населения услугами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подготовкой и проведением отопительного сезона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91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реконструкцией и ремонтом спортивных площадок в общеобразовательных, дошкольных учреждениях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3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ремонтом и строительством дорожного полотна, внутриквартальных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ремонтом мебели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ремонтом мостов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9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ремонтом провалов колодцев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5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установкой охранной сигнализации квартир, подъездов, сооружений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экологическим оздоровлением территорий, водоемов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0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со строительством тротуаров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8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транспортной доставки сельскохозяйственной продукции (на перерабатывающие предприятия, выставки-ярмарки по сбыту сельскохозяйственной продукции и т.п.)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1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Облицовочные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парковочных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9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системами видеонаблюдения и стационарными </w:t>
            </w:r>
            <w:proofErr w:type="spell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металлодетекторами</w:t>
            </w:r>
            <w:proofErr w:type="spellEnd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массового скопления народа – театры, кинотеатры, стадионы и т.д.</w:t>
            </w:r>
          </w:p>
        </w:tc>
      </w:tr>
      <w:tr w:rsidR="0040694D" w:rsidRPr="0040694D" w:rsidTr="00047DD6">
        <w:trPr>
          <w:trHeight w:val="20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аттракционов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библиотечного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0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пассажирского транспорта, распространение проездных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благоустройство парков, зон 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99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социальной помощи пожилому населению, ветеранам (инвалидам) ВОВ и боевых действий, семьям погибших военнослужащих на дому и в специализированных учреждениях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страхованию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культурного назначения (фестивалей, культурных акций, программ выходного дня, ярмарок, выставок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7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мероприятий общественно-культурного назначения (перепись населения, спортивные соревнования, фестивали и т.д.)</w:t>
            </w:r>
            <w:r w:rsidR="0004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9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трудовой занятости детей в дошкольных и общеобразовательных учреждениях, учреждениях культуры, лагерях труда и отдыха, лечебно-оздоровительных учреждениях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Отчистка от мусора и стрижка прилегающих к дорогам газонов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проездных документов для льготного проезда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19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Оформление, учет домовых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сельскохозяйственных объектов в период </w:t>
            </w:r>
            <w:proofErr w:type="gram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весеннее-осенних</w:t>
            </w:r>
            <w:proofErr w:type="gramEnd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дорожных покрытий от грязи и снега в местах, недоступных для дорожной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колодцев, дождеприемников ливневой канализации с последующей промывкой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9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4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пляжей, набережных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станционных и подъездных путей, железнодорожных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праздничных мероприятий для ветеранов (вечеров, концертов, встреч, поздравлений, формирование подарков)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работ в лесном хозяйстве (в том числе работа водителя автомобиля, тракториста)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севу и посевные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2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уборочной кампании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7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элеваторов к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в строительстве жилья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в тепличных хозяйствах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на пилораме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Подсобные работы </w:t>
            </w:r>
            <w:proofErr w:type="gram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на хлебоприемном пункте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при прокладке, эксплуатации водопроводных и канализационных и других коммуникаций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при строительстве складских помещений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при строительстве  и благоустройстве спортивных сооружений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4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при строительстве, благоустройстве автобусных остановок, павильонов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Подсобные работы, связанные с </w:t>
            </w:r>
            <w:proofErr w:type="spell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демонтажом</w:t>
            </w:r>
            <w:proofErr w:type="spellEnd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ветхого жилья, строительных сооружений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117FD1">
        <w:trPr>
          <w:trHeight w:val="5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обеспечением населения услугами бытового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обслуживанием и ремонтом 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ремонтом кровли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организацией археологических раскопок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эксплуатацией автотранспорта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3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Получение, проверка и выдача спецодежды, </w:t>
            </w:r>
            <w:proofErr w:type="spell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санитарной одежды, белья, съемного инвентаря (чехлы, портьеры и т.п.)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научных конференций, форумов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проведении посевной и уборочной кампании (в </w:t>
            </w:r>
            <w:proofErr w:type="spell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тракториста, механизатора, повара и водителя)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содержании туристических баз, баз 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содержании гостиниц и санаторно-курортных комплексов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Посадка, прополка саженцев, овощных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изделий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1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распределение звонков от населения (диспетчер на телефон, оператор </w:t>
            </w:r>
            <w:proofErr w:type="spell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call</w:t>
            </w:r>
            <w:proofErr w:type="spellEnd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-центра)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верхней одежды (работа гардеробщиками)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молока, молочной продукции, мяса, мясной продукции, плодоовощной продукции у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физкультурно-оздоровительных и спортивных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Прополка, уборка овощей, плодово-ягодных культур и др.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почтальонами в отделениях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музейно-выставочных комплексах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кладке кирпича, ремонту каменных конструкций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переписи скота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4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связанные с эксплуатацией элементов обустройства дорог (дорожных знаков, барьеров и т.п.)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Размол зерна, обдирка круп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печатных изданий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Расчистка и заливка катка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1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117FD1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квартир, домов престарелых граждан, побелка известковым раствором жилых помещений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контейнерных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хоккейной коробки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штакетника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покраска лестничных пролетов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строительство детских площадок, дворовых спортивных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оформление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ериалов для музеев, библиотек, </w:t>
            </w: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переработка вторичного сырья и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переработка дикоросов (лекарственных растений, грибов, ягод, кедровых орехов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4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учреждений культуры (установка мебели, оборудования, расклейка афиш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детей в школу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лесопаркового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хронически больного пожилого населения (в полустационарных отделениях при КЦСОН)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2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белья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0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пандусов и поручней для беспрепятственного доступа инвалидов в государственные (муниципальные)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66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Сушка и глажение спецодежды и других предметов производственного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грунта у краев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 переработка урожая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помещений для автотранспорта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помещений, лестничных клеток, подъездов, мусоропроводов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с крыш зданий,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обочин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Улов, переработка рыбы и морепродуктов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 готовой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мемориальных плит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тротуаров и проездных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Уход, содержание, откорм, выпас скота, доение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рекламных кампаний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694D" w:rsidRPr="0040694D" w:rsidTr="00047DD6">
        <w:trPr>
          <w:trHeight w:val="5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социологических исследований, опроса общественного мнения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5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совместно с сотрудниками правоохранительных органов в охране общественного порядка и общественной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Штабелевка</w:t>
            </w:r>
            <w:proofErr w:type="spellEnd"/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40694D" w:rsidTr="00047DD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047DD6">
            <w:pPr>
              <w:spacing w:after="0" w:line="240" w:lineRule="auto"/>
              <w:ind w:left="-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 ремонт холодным асфальтом выбоин на дорогах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69DB" w:rsidRDefault="00E269DB" w:rsidP="007851A2">
      <w:pPr>
        <w:spacing w:after="0" w:line="240" w:lineRule="auto"/>
      </w:pPr>
    </w:p>
    <w:sectPr w:rsidR="00E269DB" w:rsidSect="008470BB">
      <w:pgSz w:w="11906" w:h="16838"/>
      <w:pgMar w:top="709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4D"/>
    <w:rsid w:val="00047DD6"/>
    <w:rsid w:val="00057253"/>
    <w:rsid w:val="001139E6"/>
    <w:rsid w:val="00117FD1"/>
    <w:rsid w:val="0031651D"/>
    <w:rsid w:val="003C6AC9"/>
    <w:rsid w:val="0040694D"/>
    <w:rsid w:val="007851A2"/>
    <w:rsid w:val="008470BB"/>
    <w:rsid w:val="008D392B"/>
    <w:rsid w:val="009C0243"/>
    <w:rsid w:val="009D1F73"/>
    <w:rsid w:val="00C4661F"/>
    <w:rsid w:val="00E269DB"/>
    <w:rsid w:val="00EB71FF"/>
    <w:rsid w:val="00E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7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B71FF"/>
    <w:pPr>
      <w:spacing w:after="67" w:line="2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B7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7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B71FF"/>
    <w:pPr>
      <w:spacing w:after="67" w:line="2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B7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Жанна Николаевна</dc:creator>
  <cp:lastModifiedBy>Наталья Владимировна Демидова</cp:lastModifiedBy>
  <cp:revision>2</cp:revision>
  <cp:lastPrinted>2019-12-17T04:22:00Z</cp:lastPrinted>
  <dcterms:created xsi:type="dcterms:W3CDTF">2020-01-09T09:36:00Z</dcterms:created>
  <dcterms:modified xsi:type="dcterms:W3CDTF">2020-01-09T09:36:00Z</dcterms:modified>
</cp:coreProperties>
</file>